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D0" w:rsidRPr="00C05980" w:rsidRDefault="001622D0" w:rsidP="00162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>ПРОТОКОЛ № 1.</w:t>
      </w:r>
    </w:p>
    <w:p w:rsidR="001622D0" w:rsidRPr="00C05980" w:rsidRDefault="001622D0" w:rsidP="00162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</w:t>
      </w:r>
      <w:r w:rsidRPr="00C05980">
        <w:rPr>
          <w:rFonts w:ascii="Times New Roman" w:hAnsi="Times New Roman" w:cs="Times New Roman"/>
          <w:sz w:val="24"/>
          <w:szCs w:val="24"/>
        </w:rPr>
        <w:t>тчетно-выборного  собрания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МКД, расположенного по адресу г. Невинномысск, ТСЖ </w:t>
      </w:r>
      <w:r w:rsidRPr="00C05980">
        <w:rPr>
          <w:rFonts w:ascii="Times New Roman" w:hAnsi="Times New Roman" w:cs="Times New Roman"/>
          <w:sz w:val="24"/>
          <w:szCs w:val="24"/>
        </w:rPr>
        <w:t>кондоминиум «Ручеек»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Революционная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1622D0" w:rsidRDefault="001622D0" w:rsidP="001622D0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05980">
        <w:rPr>
          <w:rFonts w:ascii="Times New Roman" w:hAnsi="Times New Roman" w:cs="Times New Roman"/>
          <w:sz w:val="24"/>
          <w:szCs w:val="24"/>
        </w:rPr>
        <w:t xml:space="preserve">  20.05.2016 г.</w:t>
      </w:r>
    </w:p>
    <w:p w:rsidR="001622D0" w:rsidRDefault="001622D0" w:rsidP="001622D0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1622D0" w:rsidRDefault="001622D0" w:rsidP="00162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голосования: очная/заочная</w:t>
      </w:r>
    </w:p>
    <w:p w:rsidR="001622D0" w:rsidRPr="00C05980" w:rsidRDefault="001622D0" w:rsidP="00162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МКД 6проводится в соответствии со ст. 44-48 Жилищного кодекса РФ</w:t>
      </w:r>
    </w:p>
    <w:p w:rsidR="001622D0" w:rsidRDefault="001622D0" w:rsidP="00162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>Общая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помещений собственников в МКД</w:t>
      </w:r>
      <w:r w:rsidRPr="00C05980">
        <w:rPr>
          <w:rFonts w:ascii="Times New Roman" w:hAnsi="Times New Roman" w:cs="Times New Roman"/>
          <w:sz w:val="24"/>
          <w:szCs w:val="24"/>
        </w:rPr>
        <w:t xml:space="preserve"> – 5960,3 кв.м.</w:t>
      </w:r>
    </w:p>
    <w:p w:rsidR="001622D0" w:rsidRDefault="001622D0" w:rsidP="00162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голосо в  - 596,03</w:t>
      </w:r>
    </w:p>
    <w:p w:rsidR="001622D0" w:rsidRPr="00C05980" w:rsidRDefault="001622D0" w:rsidP="00162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 собственников, присутствующих на собрании- 4200,2 кв. м., что составляет 70,47% от общего числа голосов собственников помещений МКД. Кворум имеется собрание правомочно (реестр регистрации и голосования собственников помещений в МКД).</w:t>
      </w:r>
    </w:p>
    <w:p w:rsidR="001622D0" w:rsidRPr="00C05980" w:rsidRDefault="001622D0" w:rsidP="00162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622D0" w:rsidRPr="00C05980" w:rsidRDefault="001622D0" w:rsidP="001622D0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>О порядке ведения собрания.</w:t>
      </w:r>
    </w:p>
    <w:p w:rsidR="001622D0" w:rsidRPr="00C05980" w:rsidRDefault="001622D0" w:rsidP="001622D0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>Отчет о проделанной работе за 2015 год (докладчик председатель правления ТСЖ  Павличенко И.В.)</w:t>
      </w:r>
    </w:p>
    <w:p w:rsidR="001622D0" w:rsidRPr="00C05980" w:rsidRDefault="001622D0" w:rsidP="001622D0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>Отчет ревизионной комиссии по результатам проверки финансово-хозяйственной деятельности ТСЖ кондоминиум «Ручеёк» за 2015 год (докладчик председатель ревизионной комиссии  Подгайная Л.И.)</w:t>
      </w:r>
    </w:p>
    <w:p w:rsidR="001622D0" w:rsidRPr="00C05980" w:rsidRDefault="001622D0" w:rsidP="001622D0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>Смета доходов и расходов на 2016 год.  План работы на 2016 год   (докладчик  бухгалтер Телятникова Л.А.)</w:t>
      </w:r>
    </w:p>
    <w:p w:rsidR="001622D0" w:rsidRPr="00C05980" w:rsidRDefault="001622D0" w:rsidP="001622D0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 xml:space="preserve"> Выборы членов правления, членов ревизионной комиссии.</w:t>
      </w:r>
    </w:p>
    <w:p w:rsidR="001622D0" w:rsidRPr="00C05980" w:rsidRDefault="001622D0" w:rsidP="001622D0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>Разное: принятие в члены ТСЖ; о целевых взносах…</w:t>
      </w:r>
    </w:p>
    <w:p w:rsidR="001622D0" w:rsidRPr="00C05980" w:rsidRDefault="001622D0" w:rsidP="0016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2D0" w:rsidRDefault="001622D0">
      <w:pPr>
        <w:rPr>
          <w:rFonts w:ascii="Times New Roman" w:hAnsi="Times New Roman" w:cs="Times New Roman"/>
          <w:b/>
          <w:sz w:val="28"/>
          <w:szCs w:val="28"/>
        </w:rPr>
      </w:pPr>
    </w:p>
    <w:p w:rsidR="001622D0" w:rsidRDefault="001622D0" w:rsidP="00162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D0" w:rsidRDefault="001622D0" w:rsidP="00162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D0" w:rsidRPr="00586B98" w:rsidRDefault="001622D0" w:rsidP="00162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C3">
        <w:rPr>
          <w:rFonts w:ascii="Times New Roman" w:hAnsi="Times New Roman" w:cs="Times New Roman"/>
          <w:b/>
          <w:sz w:val="28"/>
          <w:szCs w:val="28"/>
        </w:rPr>
        <w:lastRenderedPageBreak/>
        <w:t>ИТОГИ ГОЛОСОВАНИЯ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4962"/>
        <w:gridCol w:w="1134"/>
        <w:gridCol w:w="1275"/>
        <w:gridCol w:w="1701"/>
        <w:gridCol w:w="6805"/>
      </w:tblGrid>
      <w:tr w:rsidR="001622D0" w:rsidRPr="008060E8" w:rsidTr="00545296">
        <w:tc>
          <w:tcPr>
            <w:tcW w:w="4962" w:type="dxa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» кол-во голосов %</w:t>
            </w:r>
          </w:p>
        </w:tc>
        <w:tc>
          <w:tcPr>
            <w:tcW w:w="1275" w:type="dxa"/>
            <w:vAlign w:val="center"/>
          </w:tcPr>
          <w:p w:rsidR="001622D0" w:rsidRPr="008060E8" w:rsidRDefault="001622D0" w:rsidP="00545296">
            <w:pPr>
              <w:spacing w:line="360" w:lineRule="auto"/>
              <w:ind w:right="-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22D0" w:rsidRPr="008060E8" w:rsidRDefault="001622D0" w:rsidP="00545296">
            <w:pPr>
              <w:spacing w:line="360" w:lineRule="auto"/>
              <w:ind w:right="-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622D0" w:rsidRPr="008060E8" w:rsidRDefault="001622D0" w:rsidP="00545296">
            <w:pPr>
              <w:spacing w:line="360" w:lineRule="auto"/>
              <w:ind w:right="-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  <w:tc>
          <w:tcPr>
            <w:tcW w:w="1701" w:type="dxa"/>
          </w:tcPr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</w:t>
            </w:r>
          </w:p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кол-во голосов</w:t>
            </w:r>
          </w:p>
        </w:tc>
        <w:tc>
          <w:tcPr>
            <w:tcW w:w="6805" w:type="dxa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по вопросу</w:t>
            </w:r>
          </w:p>
        </w:tc>
      </w:tr>
      <w:tr w:rsidR="001622D0" w:rsidRPr="008060E8" w:rsidTr="00545296">
        <w:tc>
          <w:tcPr>
            <w:tcW w:w="4962" w:type="dxa"/>
          </w:tcPr>
          <w:p w:rsidR="001622D0" w:rsidRPr="008060E8" w:rsidRDefault="001622D0" w:rsidP="0054529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ведения собрания</w:t>
            </w:r>
          </w:p>
        </w:tc>
        <w:tc>
          <w:tcPr>
            <w:tcW w:w="1134" w:type="dxa"/>
            <w:vAlign w:val="center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5" w:type="dxa"/>
          </w:tcPr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6805" w:type="dxa"/>
          </w:tcPr>
          <w:p w:rsidR="001622D0" w:rsidRPr="003C35B2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B2">
              <w:rPr>
                <w:rFonts w:ascii="Times New Roman" w:hAnsi="Times New Roman" w:cs="Times New Roman"/>
                <w:b/>
                <w:sz w:val="24"/>
                <w:szCs w:val="24"/>
              </w:rPr>
              <w:t>Избрать:</w:t>
            </w:r>
          </w:p>
          <w:p w:rsidR="001622D0" w:rsidRPr="003C35B2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B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собрания: Павличенко Ирину Васильевну</w:t>
            </w:r>
          </w:p>
          <w:p w:rsidR="001622D0" w:rsidRPr="003C35B2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B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Секретаря:</w:t>
            </w:r>
            <w:r w:rsidRPr="003C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</w:t>
            </w:r>
            <w:r w:rsidRPr="003C35B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Лидию Васильевну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3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22D0" w:rsidRPr="003C35B2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B2">
              <w:rPr>
                <w:rFonts w:ascii="Times New Roman" w:hAnsi="Times New Roman" w:cs="Times New Roman"/>
                <w:b/>
                <w:sz w:val="24"/>
                <w:szCs w:val="24"/>
              </w:rPr>
              <w:t>Счетную комиссию: Шахметову Веру Николаевну,</w:t>
            </w:r>
          </w:p>
          <w:p w:rsidR="001622D0" w:rsidRPr="003C35B2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Костову Юлию Александровну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C3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622D0" w:rsidRPr="003C35B2" w:rsidRDefault="001622D0" w:rsidP="00545296">
            <w:pPr>
              <w:tabs>
                <w:tab w:val="left" w:pos="229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B2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Филиппову Евдокию Мифодьевну</w:t>
            </w:r>
          </w:p>
        </w:tc>
      </w:tr>
      <w:tr w:rsidR="001622D0" w:rsidRPr="008060E8" w:rsidTr="00545296">
        <w:tc>
          <w:tcPr>
            <w:tcW w:w="4962" w:type="dxa"/>
          </w:tcPr>
          <w:p w:rsidR="001622D0" w:rsidRPr="008060E8" w:rsidRDefault="001622D0" w:rsidP="0054529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правления за 2016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5" w:type="dxa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6805" w:type="dxa"/>
          </w:tcPr>
          <w:p w:rsidR="001622D0" w:rsidRPr="008060E8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</w:t>
            </w:r>
          </w:p>
        </w:tc>
      </w:tr>
      <w:tr w:rsidR="001622D0" w:rsidRPr="008060E8" w:rsidTr="00545296">
        <w:tc>
          <w:tcPr>
            <w:tcW w:w="4962" w:type="dxa"/>
          </w:tcPr>
          <w:p w:rsidR="001622D0" w:rsidRPr="008060E8" w:rsidRDefault="001622D0" w:rsidP="0054529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ревизионной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 за 2016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5" w:type="dxa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6805" w:type="dxa"/>
          </w:tcPr>
          <w:p w:rsidR="001622D0" w:rsidRPr="008060E8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</w:t>
            </w:r>
          </w:p>
        </w:tc>
      </w:tr>
      <w:tr w:rsidR="001622D0" w:rsidRPr="008060E8" w:rsidTr="00545296">
        <w:tc>
          <w:tcPr>
            <w:tcW w:w="4962" w:type="dxa"/>
          </w:tcPr>
          <w:p w:rsidR="001622D0" w:rsidRPr="008060E8" w:rsidRDefault="001622D0" w:rsidP="0054529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Смета доходов и расходов на 2016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на 2016 год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5" w:type="dxa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6805" w:type="dxa"/>
          </w:tcPr>
          <w:p w:rsidR="001622D0" w:rsidRPr="00DB675C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5C">
              <w:rPr>
                <w:rFonts w:ascii="Times New Roman" w:hAnsi="Times New Roman" w:cs="Times New Roman"/>
                <w:b/>
                <w:sz w:val="24"/>
                <w:szCs w:val="24"/>
              </w:rPr>
              <w:t>Смету доходов и расходов на 2016 год утвердить.</w:t>
            </w:r>
          </w:p>
          <w:p w:rsidR="001622D0" w:rsidRPr="008060E8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5C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на 2016 год   утвердить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22D0" w:rsidRPr="008060E8" w:rsidTr="00545296">
        <w:tc>
          <w:tcPr>
            <w:tcW w:w="4962" w:type="dxa"/>
          </w:tcPr>
          <w:p w:rsidR="001622D0" w:rsidRPr="008060E8" w:rsidRDefault="001622D0" w:rsidP="0054529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правления</w:t>
            </w:r>
          </w:p>
          <w:p w:rsidR="001622D0" w:rsidRPr="00405FF8" w:rsidRDefault="001622D0" w:rsidP="00545296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 Ирина Васильевна</w:t>
            </w:r>
          </w:p>
          <w:p w:rsidR="001622D0" w:rsidRPr="00405FF8" w:rsidRDefault="001622D0" w:rsidP="00545296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Телятникова Лариса Андреевна</w:t>
            </w:r>
          </w:p>
          <w:p w:rsidR="001622D0" w:rsidRPr="00405FF8" w:rsidRDefault="001622D0" w:rsidP="00545296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Кизильбашев Владимир Владимирович</w:t>
            </w:r>
          </w:p>
          <w:p w:rsidR="001622D0" w:rsidRPr="00405FF8" w:rsidRDefault="001622D0" w:rsidP="00545296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Сливина Светлана  Дмитриевна</w:t>
            </w:r>
          </w:p>
          <w:p w:rsidR="001622D0" w:rsidRPr="008060E8" w:rsidRDefault="001622D0" w:rsidP="00545296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Худяков Станислав Владимирович</w:t>
            </w:r>
          </w:p>
        </w:tc>
        <w:tc>
          <w:tcPr>
            <w:tcW w:w="1134" w:type="dxa"/>
            <w:vAlign w:val="center"/>
          </w:tcPr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5" w:type="dxa"/>
          </w:tcPr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D0" w:rsidRPr="008060E8" w:rsidRDefault="001622D0" w:rsidP="00545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6805" w:type="dxa"/>
          </w:tcPr>
          <w:p w:rsidR="001622D0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общего собрания Правление избрано в составе  </w:t>
            </w:r>
          </w:p>
          <w:p w:rsidR="001622D0" w:rsidRPr="008060E8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человек:</w:t>
            </w:r>
          </w:p>
          <w:p w:rsidR="001622D0" w:rsidRPr="00405FF8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 </w:t>
            </w: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 Ирина Васильевна</w:t>
            </w:r>
          </w:p>
          <w:p w:rsidR="001622D0" w:rsidRPr="00405FF8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</w:t>
            </w: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Телятникова Лариса Андреевна</w:t>
            </w:r>
          </w:p>
          <w:p w:rsidR="001622D0" w:rsidRPr="00405FF8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 </w:t>
            </w: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Кизильбашев Владимир Владимирович</w:t>
            </w:r>
          </w:p>
          <w:p w:rsidR="001622D0" w:rsidRPr="00405FF8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 </w:t>
            </w: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Сливина Светлана  Дмитриевна</w:t>
            </w:r>
          </w:p>
          <w:p w:rsidR="001622D0" w:rsidRPr="00405FF8" w:rsidRDefault="001622D0" w:rsidP="00545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 </w:t>
            </w:r>
            <w:r w:rsidRPr="00405FF8">
              <w:rPr>
                <w:rFonts w:ascii="Times New Roman" w:hAnsi="Times New Roman" w:cs="Times New Roman"/>
                <w:b/>
                <w:sz w:val="24"/>
                <w:szCs w:val="24"/>
              </w:rPr>
              <w:t>Худяков Станислав Владимирович</w:t>
            </w:r>
          </w:p>
        </w:tc>
      </w:tr>
    </w:tbl>
    <w:p w:rsidR="001622D0" w:rsidRDefault="001622D0"/>
    <w:p w:rsidR="001622D0" w:rsidRDefault="001622D0">
      <w:r>
        <w:br w:type="page"/>
      </w:r>
    </w:p>
    <w:p w:rsidR="00441DA0" w:rsidRDefault="001622D0">
      <w:r w:rsidRPr="001622D0">
        <w:lastRenderedPageBreak/>
        <w:drawing>
          <wp:inline distT="0" distB="0" distL="0" distR="0">
            <wp:extent cx="9251950" cy="509645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DA0" w:rsidSect="001622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4E"/>
    <w:multiLevelType w:val="hybridMultilevel"/>
    <w:tmpl w:val="078ABB4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A6804"/>
    <w:multiLevelType w:val="hybridMultilevel"/>
    <w:tmpl w:val="D2E412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4C49"/>
    <w:multiLevelType w:val="hybridMultilevel"/>
    <w:tmpl w:val="C9DA2616"/>
    <w:lvl w:ilvl="0" w:tplc="8C2E277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2D0"/>
    <w:rsid w:val="001622D0"/>
    <w:rsid w:val="0044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2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2016-05-29T17:05:00Z</dcterms:created>
  <dcterms:modified xsi:type="dcterms:W3CDTF">2016-05-29T17:09:00Z</dcterms:modified>
</cp:coreProperties>
</file>